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jc w:val="center"/>
      </w:pPr>
      <w:r>
        <w:drawing>
          <wp:inline distT="0" distB="0" distL="0" distR="8890">
            <wp:extent cx="8108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</w:pPr>
    </w:p>
    <w:p>
      <w:pPr>
        <w:ind w:firstLine="0"/>
      </w:pPr>
    </w:p>
    <w:p>
      <w:pPr>
        <w:pStyle w:val="11"/>
      </w:pPr>
    </w:p>
    <w:p>
      <w:pPr>
        <w:pStyle w:val="1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SERVIÇO PÚBLICO FEDERAL</w:t>
      </w:r>
    </w:p>
    <w:p>
      <w:pPr>
        <w:pStyle w:val="1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MINISTÉRIO DA EDUCAÇÃO</w:t>
      </w:r>
    </w:p>
    <w:p>
      <w:pPr>
        <w:pStyle w:val="1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CENTRO FEDERAL DE EDUCAÇÃO TECNOLÓGICA DE MINAS GERAIS</w:t>
      </w:r>
    </w:p>
    <w:p>
      <w:pPr>
        <w:pStyle w:val="1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DIRETORIA DE PESQUISA E PÓS-GRADUAÇÃO</w:t>
      </w:r>
    </w:p>
    <w:p>
      <w:pPr>
        <w:pStyle w:val="1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COORDENAÇÃO DO PROGRAMA DE PÓS-GRADUAÇÃO STRICTO SENSU EM ESTUDOS DE LINGUAGENS</w:t>
      </w:r>
    </w:p>
    <w:p>
      <w:pPr>
        <w:pStyle w:val="11"/>
        <w:jc w:val="center"/>
        <w:rPr>
          <w:b/>
          <w:bCs/>
          <w:sz w:val="22"/>
          <w:szCs w:val="22"/>
        </w:rPr>
      </w:pPr>
    </w:p>
    <w:p>
      <w:pPr>
        <w:pStyle w:val="1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OFERTA DE DISCIPLINAS - SEMESTRE 2/2022</w:t>
      </w:r>
    </w:p>
    <w:p>
      <w:pPr>
        <w:pStyle w:val="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DATAS DE INÍCIO DAS AULAS</w:t>
      </w:r>
    </w:p>
    <w:p>
      <w:pPr>
        <w:pStyle w:val="11"/>
        <w:jc w:val="center"/>
        <w:rPr>
          <w:b/>
          <w:bCs/>
          <w:sz w:val="22"/>
          <w:szCs w:val="22"/>
        </w:rPr>
      </w:pPr>
    </w:p>
    <w:p>
      <w:pPr>
        <w:ind w:firstLine="0"/>
        <w:rPr>
          <w:rFonts w:ascii="Calibri" w:hAnsi="Calibri" w:eastAsia="Times New Roman" w:cs="Calibri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Aos alunos regulares e especiais do POSLING/ CEFET-MG</w:t>
      </w:r>
    </w:p>
    <w:p>
      <w:pPr>
        <w:ind w:firstLine="0"/>
        <w:rPr>
          <w:rFonts w:ascii="Calibri" w:hAnsi="Calibri" w:eastAsia="Times New Roman" w:cs="Calibri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</w:p>
    <w:p>
      <w:pPr>
        <w:ind w:firstLine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 Coordenação do POSLING/ CEFET-MG informa, na tabela a seguir, as datas de início das disciplinas ofertadas no segundo semestre letivo de 2022.</w:t>
      </w:r>
    </w:p>
    <w:p>
      <w:pPr>
        <w:ind w:firstLine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ind w:firstLine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Além disso, os professores do Programa também deverão entrar em contato com vocês, pelo SIGAA ou por</w:t>
      </w:r>
      <w:bookmarkStart w:id="2" w:name="_GoBack"/>
      <w:bookmarkEnd w:id="2"/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outros meios eletrônicos, para maiores informações sobre a disciplina a ser ministrada.</w:t>
      </w:r>
    </w:p>
    <w:p>
      <w:pPr>
        <w:ind w:firstLine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ind w:firstLine="0"/>
        <w:rPr>
          <w:rFonts w:ascii="Calibri" w:hAnsi="Calibri" w:eastAsia="Times New Roman" w:cs="Calibri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Fiquem atentos. </w:t>
      </w:r>
    </w:p>
    <w:p>
      <w:pPr>
        <w:ind w:firstLine="0"/>
        <w:jc w:val="left"/>
        <w:rPr>
          <w:rFonts w:ascii="Calibri" w:hAnsi="Calibri" w:eastAsia="Times New Roman" w:cs="Calibri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</w:p>
    <w:p>
      <w:pPr>
        <w:ind w:firstLine="0"/>
        <w:jc w:val="left"/>
        <w:rPr>
          <w:rFonts w:ascii="Calibri" w:hAnsi="Calibri" w:eastAsia="Times New Roman" w:cs="Calibri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 Coordenação. </w:t>
      </w:r>
    </w:p>
    <w:p>
      <w:pPr>
        <w:ind w:firstLine="0"/>
        <w:jc w:val="left"/>
        <w:rPr>
          <w:rFonts w:ascii="Calibri" w:hAnsi="Calibri" w:eastAsia="Times New Roman" w:cs="Calibri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</w:p>
    <w:p>
      <w:pPr>
        <w:pStyle w:val="11"/>
        <w:jc w:val="both"/>
        <w:rPr>
          <w:b/>
          <w:bCs/>
          <w:sz w:val="22"/>
          <w:szCs w:val="22"/>
        </w:rPr>
      </w:pPr>
    </w:p>
    <w:tbl>
      <w:tblPr>
        <w:tblStyle w:val="7"/>
        <w:tblW w:w="9464" w:type="dxa"/>
        <w:tblInd w:w="-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3118"/>
        <w:gridCol w:w="1560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DIA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HORÁRIO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DISCIPLINA / PROFESSOR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de início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Observação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16:40 a 18:20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Disciplina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 TEEL: O modernismo sob a perspectiva de Minas: vanguarda, memória cultural e cosmopolitismo em Mário, Drummond e parceiros*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Prof. Doutor Roniere Menezes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 a 18h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Disciplina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 TEEL: Feminismos dissidentes e poéticas Queer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Prof. Doutor Luiz Carlos Lopes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</w:p>
          <w:p>
            <w:pPr>
              <w:pStyle w:val="1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 a 18h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Disciplina: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Evolução do Pensamento Linguístico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Profª. Doutora Giani David Silva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 a 18h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Disciplina: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Estudos de Literatura de Língua Portuguesa Moderna e Contemporânea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Profª. Doutora Cláudia Maia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bookmarkStart w:id="0" w:name="__DdeLink__239_1387436411"/>
            <w:r>
              <w:rPr>
                <w:sz w:val="20"/>
                <w:szCs w:val="20"/>
              </w:rPr>
              <w:t>/</w:t>
            </w:r>
            <w:bookmarkEnd w:id="0"/>
            <w:r>
              <w:rPr>
                <w:sz w:val="20"/>
                <w:szCs w:val="20"/>
              </w:rPr>
              <w:t>08/22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 a 21h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Disciplina: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TEEL: Ensino e Aprendizagem via DIPAC – metodologias ativas e complexidade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Prof. Doutor Vicente Parreiras**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 a 18h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Disciplina: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TEEL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Tecnologias do livro**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Profª. Doutora Ana Elisa Ribeiro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10/08/22, às16 horas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será encaminhado pelo SIGAA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 a 18h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Disciplina: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TEEL: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Argumentação e análise de discursos políticos e (auto) biográficos em diversos corpora e suporte**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</w:t>
            </w: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of. Doutor Cláudio Humberto Lessa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18/08/22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 a 18h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Disciplina: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Metodologia de Pesquisa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Prof. Doutor Renato Caixeta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ind w:left="-108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questões de saúde, as aulas deverão começar no dia 25/08/22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 a 18h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Disciplina: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Edição de literatura infantil e juvenil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Profª. Doutora Marta Passos Pinheiro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18/08/22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 a 18h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Disciplina: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Semiótica e artes visuais**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Profª. Doutora Olga Waleska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6ª Feira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 a 18h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5908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Disciplina: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Memória e arquivos artístico-literários: teoria, discurso crítico e processos de criação</w:t>
            </w:r>
          </w:p>
          <w:p>
            <w:pPr>
              <w:pStyle w:val="1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Prof. Doutor Luiz Henrique Oliveira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12/08//22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1"/>
              <w:rPr>
                <w:sz w:val="20"/>
                <w:szCs w:val="20"/>
              </w:rPr>
            </w:pPr>
          </w:p>
        </w:tc>
      </w:tr>
    </w:tbl>
    <w:p>
      <w:pPr>
        <w:widowControl w:val="0"/>
        <w:spacing w:before="7" w:after="0"/>
        <w:ind w:firstLine="0"/>
        <w:jc w:val="left"/>
        <w:rPr>
          <w:rFonts w:ascii="Times New Roman" w:hAnsi="Times New Roman" w:eastAsia="Times New Roman" w:cs="Times New Roman"/>
          <w:color w:val="FF0000"/>
          <w:lang w:val="pt-PT"/>
        </w:rPr>
      </w:pPr>
      <w:r>
        <w:rPr>
          <w:rFonts w:ascii="Times New Roman" w:hAnsi="Times New Roman" w:eastAsia="Times New Roman" w:cs="Times New Roman"/>
          <w:color w:val="FF0000"/>
          <w:lang w:val="pt-PT"/>
        </w:rPr>
        <w:t xml:space="preserve">* </w:t>
      </w:r>
      <w:r>
        <w:rPr>
          <w:rFonts w:ascii="Times New Roman" w:hAnsi="Times New Roman" w:eastAsia="Times New Roman" w:cs="Times New Roman"/>
          <w:color w:val="FF0000"/>
          <w:highlight w:val="yellow"/>
          <w:lang w:val="pt-PT"/>
        </w:rPr>
        <w:t>Disciplina a ser ofertada ao longo do semestre</w:t>
      </w:r>
      <w:bookmarkStart w:id="1" w:name="_Hlk102986297"/>
      <w:bookmarkEnd w:id="1"/>
    </w:p>
    <w:p>
      <w:pPr>
        <w:widowControl w:val="0"/>
        <w:spacing w:before="7" w:after="0"/>
        <w:ind w:firstLine="0"/>
        <w:jc w:val="left"/>
        <w:rPr>
          <w:rFonts w:ascii="Times New Roman" w:hAnsi="Times New Roman" w:eastAsia="Times New Roman" w:cs="Times New Roman"/>
          <w:lang w:val="pt-PT"/>
        </w:rPr>
      </w:pPr>
      <w:r>
        <w:rPr>
          <w:rFonts w:ascii="Times New Roman" w:hAnsi="Times New Roman" w:eastAsia="Times New Roman" w:cs="Times New Roman"/>
          <w:color w:val="FF0000"/>
          <w:lang w:val="pt-PT"/>
        </w:rPr>
        <w:t xml:space="preserve"> </w:t>
      </w:r>
      <w:r>
        <w:rPr>
          <w:rFonts w:ascii="Times New Roman" w:hAnsi="Times New Roman" w:eastAsia="Times New Roman" w:cs="Times New Roman"/>
          <w:lang w:val="pt-PT"/>
        </w:rPr>
        <w:t>** As interações nessas disciplinas serão mediadas pelas tecnologias da informação como metodologia de aprendizagem e desenvolvimento dos conteúdos. Na primeira semana de aula, o professor entrará em contato com os alunos para expor programação e dinâmicas.</w:t>
      </w:r>
    </w:p>
    <w:p>
      <w:pPr>
        <w:ind w:firstLine="0"/>
        <w:jc w:val="center"/>
        <w:rPr>
          <w:rFonts w:ascii="Times New Roman" w:hAnsi="Times New Roman" w:eastAsia="Calibri" w:cs="Times New Roman"/>
          <w:b/>
          <w:bCs/>
          <w:sz w:val="28"/>
          <w:szCs w:val="28"/>
          <w:lang w:val="pt-PT"/>
        </w:rPr>
      </w:pPr>
    </w:p>
    <w:p>
      <w:pPr>
        <w:ind w:firstLine="0"/>
      </w:pPr>
    </w:p>
    <w:sectPr>
      <w:pgSz w:w="11906" w:h="16838"/>
      <w:pgMar w:top="1440" w:right="1134" w:bottom="1440" w:left="1440" w:header="0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Liberation Serif">
    <w:panose1 w:val="02020603050405020304"/>
    <w:charset w:val="00"/>
    <w:family w:val="modern"/>
    <w:pitch w:val="default"/>
    <w:sig w:usb0="E0000AFF" w:usb1="500078FF" w:usb2="00000021" w:usb3="00000000" w:csb0="600001BF" w:csb1="DFF7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decorative"/>
    <w:pitch w:val="default"/>
    <w:sig w:usb0="E0000AFF" w:usb1="500078FF" w:usb2="00000021" w:usb3="00000000" w:csb0="600001BF" w:csb1="DFF70000"/>
  </w:font>
  <w:font w:name="等线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2320809"/>
    <w:rsid w:val="550C1215"/>
    <w:rsid w:val="74E612D4"/>
  </w:rsids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line="240" w:lineRule="auto"/>
      <w:ind w:firstLine="567"/>
      <w:jc w:val="both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1"/>
    <w:pPr>
      <w:widowControl w:val="0"/>
      <w:ind w:left="492" w:firstLine="0"/>
      <w:jc w:val="left"/>
      <w:outlineLvl w:val="0"/>
    </w:pPr>
    <w:rPr>
      <w:rFonts w:ascii="Times New Roman" w:hAnsi="Times New Roman" w:eastAsia="Times New Roman" w:cs="Times New Roman"/>
      <w:b/>
      <w:bCs/>
      <w:lang w:val="pt-PT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uiPriority w:val="0"/>
    <w:rPr>
      <w:rFonts w:cs="Arial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8">
    <w:name w:val="Heading 1 Char"/>
    <w:basedOn w:val="6"/>
    <w:qFormat/>
    <w:uiPriority w:val="1"/>
    <w:rPr>
      <w:rFonts w:ascii="Times New Roman" w:hAnsi="Times New Roman" w:eastAsia="Times New Roman" w:cs="Times New Roman"/>
      <w:b/>
      <w:bCs/>
      <w:lang w:val="pt-PT"/>
    </w:rPr>
  </w:style>
  <w:style w:type="paragraph" w:customStyle="1" w:styleId="9">
    <w:name w:val="Título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0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1">
    <w:name w:val="Default"/>
    <w:qFormat/>
    <w:uiPriority w:val="0"/>
    <w:pPr>
      <w:widowControl/>
      <w:bidi w:val="0"/>
      <w:spacing w:line="240" w:lineRule="auto"/>
      <w:ind w:firstLine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2227</Characters>
  <Lines>0</Lines>
  <Paragraphs>79</Paragraphs>
  <TotalTime>0</TotalTime>
  <ScaleCrop>false</ScaleCrop>
  <LinksUpToDate>false</LinksUpToDate>
  <CharactersWithSpaces>2561</CharactersWithSpaces>
  <Application>WPS Office_10.1.0.5614_F1E327BC-269C-435d-A152-05C5408002CA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2022-08-10T17:11:00Z</dcterms:created>
  <dc:creator>Luiz Antônio Ribeiro</dc:creator>
  <cp:lastModifiedBy>coordenacao</cp:lastModifiedBy>
  <dcterms:modified xsi:type="dcterms:W3CDTF">2022-08-10T17:37:37Z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1046-10.1.0.5614</vt:lpwstr>
  </property>
</Properties>
</file>