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Check List para Avaliação de Proposta para Projeto de Pesquisa</w:t>
      </w:r>
    </w:p>
    <w:p>
      <w:pPr>
        <w:pStyle w:val="Default"/>
        <w:jc w:val="center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 xml:space="preserve">PROGRAMA DE PÓS-GRADUAÇÃO EM ENGENHARIA DE PRODUÇÃO CIVIL </w:t>
      </w:r>
    </w:p>
    <w:p>
      <w:pPr>
        <w:pStyle w:val="Default"/>
        <w:jc w:val="center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</w:r>
    </w:p>
    <w:tbl>
      <w:tblPr>
        <w:tblW w:w="9909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77"/>
        <w:gridCol w:w="2477"/>
        <w:gridCol w:w="2477"/>
        <w:gridCol w:w="2477"/>
      </w:tblGrid>
      <w:tr>
        <w:trPr/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spacing w:before="40" w:after="4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Candidato: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Default"/>
              <w:snapToGrid w:val="false"/>
              <w:spacing w:before="40" w:after="4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Default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Default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ELEMENTOS PRÉ-TEXTUAIS (Verificar presença no texto – pontuar no item 8)</w:t>
            </w:r>
          </w:p>
        </w:tc>
      </w:tr>
      <w:tr>
        <w:trPr/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Folha de rosto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Conforme modelo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Lista de Siglas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Opcional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Lista de Figuras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Obrigatório caso a proposta tenha figuras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Lista de Tabelas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Obrigatório caso a proposta tenha tabelas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Sumário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 até 4 níveis(máximo), caso estes sejam usados na proposta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</w:tbl>
    <w:p>
      <w:pPr>
        <w:pStyle w:val="Defaul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909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8"/>
        <w:gridCol w:w="2301"/>
        <w:gridCol w:w="5935"/>
        <w:gridCol w:w="1"/>
        <w:gridCol w:w="1233"/>
      </w:tblGrid>
      <w:tr>
        <w:trPr/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ELEMENTOS TEXTUAIS (65) – Verificar a aderência a Área de Concentração do Programa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Resumo </w:t>
            </w:r>
          </w:p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limite de 400 palavras)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Verificar se o resumo contém informações sobre: tema da proposta, objetivos, metodologia, principais resultados e conclusões esperadas e contribuição científica (valor no contexto acadêmico). 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Introdução </w:t>
            </w:r>
          </w:p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limite de 2 páginas)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Contextualiza o tema, apresentando  uma visão do conjunto do trabalho de pesquisa proposto?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 o contexto do estado da arte da área de conhecimento do tema e o relaciona com o tema da proposta?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 a relevância da proposta de pesquisa e sua importância específica para o avanço do conhecimento?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Caracterização do problema </w:t>
            </w:r>
          </w:p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 xml:space="preserve">limite de 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páginas)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Descreve o problema de pesquisa, apresentando-o de forma clara e concisa?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sz w:val="16"/>
                <w:szCs w:val="16"/>
              </w:rPr>
              <w:t xml:space="preserve">A pergunta de pesquisa é relevante </w:t>
            </w:r>
            <w:r>
              <w:rPr>
                <w:color w:val="000000"/>
                <w:sz w:val="16"/>
                <w:szCs w:val="16"/>
              </w:rPr>
              <w:t>e passível de ser respondida pela pesquisa dentro do prazo estipulado?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Objetivos </w:t>
            </w:r>
          </w:p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 xml:space="preserve">limite de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páginas)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 objetivo geral é claro, conciso, pertinente ao tema e a área de concentração e passível de ser atingido na pesquisa dentro do prazo estipulado?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Os objetivos específicos são claros, concisos e retratam metas (não os meios) cujo cumprimento é necessário para atingir o objetivo geral? 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(03)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 conjunto de resultados esperados e/ou produtos a serem obtidos da solução do problema é apresentado e está claramente associado a proposta?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(02)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Metodologia</w:t>
            </w:r>
          </w:p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limite de 3 páginas)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Apresenta Relação de Materiais e equipamentos (descrição dos materiais e equipamentos a serem utilizados na pesquisa)?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Apresenta o método de abordagem (indica a escolha teórica realizada pelo pesquisador para abordar o objeto de estudo (classificação da pesquisa))?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 xml:space="preserve">Apresenta o Método de Procedimentos (descrição dos procedimentos </w:t>
            </w:r>
            <w:r>
              <w:rPr>
                <w:sz w:val="16"/>
                <w:szCs w:val="16"/>
              </w:rPr>
              <w:t>e técnicas a serem utilizados na pesquisa e como estes permitirão que os objetivos propostos sejam alcançados)?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(15)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8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Defaul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9909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8"/>
        <w:gridCol w:w="1840"/>
        <w:gridCol w:w="6339"/>
        <w:gridCol w:w="1291"/>
      </w:tblGrid>
      <w:tr>
        <w:trPr/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ADEQUAÇÃO À FORMA E USO DA LINGUAGEM (35)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Análise textual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Texto claro, bem estruturado e coerente, apresentando organização de idéias. Frases e parágrafos bem construídos.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(15)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Citações e referências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Citações e referências realizadas de acordo com a norma ABNT NBR 10520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Formatação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Elementos textuais, Utilização das normas ABNT para formatação do trabalho  (tabelas, figuras, letras, espaçamento, etc)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(05)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 da arte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Uso de referências recentes e relevantes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/>
            </w:pPr>
            <w:r>
              <w:rPr>
                <w:color w:val="000000"/>
                <w:sz w:val="16"/>
                <w:szCs w:val="16"/>
              </w:rPr>
              <w:t>(10)</w:t>
            </w:r>
            <w:r>
              <w:rPr>
                <w:color w:val="000000"/>
                <w:sz w:val="22"/>
                <w:szCs w:val="22"/>
              </w:rPr>
              <w:t>(       )</w:t>
            </w:r>
          </w:p>
        </w:tc>
      </w:tr>
      <w:tr>
        <w:trPr/>
        <w:tc>
          <w:tcPr>
            <w:tcW w:w="8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before="40" w:after="4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before="40" w:after="4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Defaul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9909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12"/>
        <w:gridCol w:w="1296"/>
      </w:tblGrid>
      <w:tr>
        <w:trPr/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spacing w:before="40" w:after="40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RESULTADO FINAL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Comentários:</w:t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LibreOffice/6.1.3.2$Windows_X86_64 LibreOffice_project/86daf60bf00efa86ad547e59e09d6bb77c699acb</Application>
  <Pages>3</Pages>
  <Words>459</Words>
  <Characters>2459</Characters>
  <CharactersWithSpaces>2976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2019-03-18T16:10:00Z</dcterms:created>
  <dc:creator>EPC</dc:creator>
  <dc:description/>
  <dc:language>pt-BR</dc:language>
  <cp:lastModifiedBy/>
  <dcterms:modified xsi:type="dcterms:W3CDTF">2019-05-02T15:36:38Z</dcterms:modified>
  <cp:revision>5</cp:revision>
  <dc:subject/>
  <dc:title/>
</cp:coreProperties>
</file>